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02" w:rsidRPr="009E5200" w:rsidRDefault="00594602" w:rsidP="00594602">
      <w:pPr>
        <w:spacing w:after="0" w:line="360" w:lineRule="auto"/>
        <w:ind w:right="567"/>
        <w:rPr>
          <w:rFonts w:asciiTheme="majorHAnsi" w:hAnsiTheme="majorHAnsi" w:cs="Times New Roman"/>
          <w:b/>
          <w:lang w:val="en-US"/>
        </w:rPr>
      </w:pPr>
      <w:r w:rsidRPr="009E5200">
        <w:rPr>
          <w:rFonts w:asciiTheme="majorHAnsi" w:hAnsiTheme="majorHAnsi" w:cs="Times New Roman"/>
          <w:b/>
          <w:highlight w:val="lightGray"/>
          <w:lang w:val="en-US"/>
        </w:rPr>
        <w:t>Original article:</w:t>
      </w:r>
    </w:p>
    <w:p w:rsidR="00594602" w:rsidRDefault="00594602" w:rsidP="00594602">
      <w:pPr>
        <w:spacing w:after="0" w:line="360" w:lineRule="auto"/>
        <w:ind w:right="567"/>
        <w:rPr>
          <w:rFonts w:asciiTheme="majorHAnsi" w:hAnsiTheme="majorHAnsi" w:cs="Times New Roman"/>
          <w:b/>
          <w:color w:val="1F497D" w:themeColor="text2"/>
          <w:sz w:val="24"/>
          <w:szCs w:val="24"/>
          <w:lang w:val="en-US"/>
        </w:rPr>
      </w:pPr>
      <w:r w:rsidRPr="009E5200">
        <w:rPr>
          <w:rFonts w:asciiTheme="majorHAnsi" w:hAnsiTheme="majorHAnsi" w:cs="Times New Roman"/>
          <w:b/>
          <w:color w:val="1F497D" w:themeColor="text2"/>
          <w:sz w:val="24"/>
          <w:szCs w:val="24"/>
          <w:lang w:val="en-US"/>
        </w:rPr>
        <w:t xml:space="preserve">A study on health status of Medical students based on their BMI and abdominal circumference   </w:t>
      </w:r>
    </w:p>
    <w:p w:rsidR="00594602" w:rsidRDefault="00594602" w:rsidP="00594602">
      <w:pPr>
        <w:spacing w:after="0" w:line="360" w:lineRule="auto"/>
        <w:ind w:right="567"/>
        <w:rPr>
          <w:rFonts w:asciiTheme="majorHAnsi" w:hAnsiTheme="majorHAnsi" w:cs="Times New Roman"/>
          <w:b/>
          <w:color w:val="1F497D" w:themeColor="text2"/>
          <w:sz w:val="24"/>
          <w:szCs w:val="24"/>
          <w:lang w:val="en-US"/>
        </w:rPr>
      </w:pPr>
      <w:r w:rsidRPr="009E5200">
        <w:rPr>
          <w:rFonts w:asciiTheme="majorHAnsi" w:hAnsiTheme="majorHAnsi" w:cs="Times New Roman"/>
          <w:b/>
          <w:color w:val="1F497D" w:themeColor="text2"/>
          <w:sz w:val="24"/>
          <w:szCs w:val="24"/>
          <w:lang w:val="en-US"/>
        </w:rPr>
        <w:t xml:space="preserve">                                     </w:t>
      </w:r>
    </w:p>
    <w:p w:rsidR="00594602" w:rsidRPr="00594602" w:rsidRDefault="00594602" w:rsidP="00594602">
      <w:pPr>
        <w:spacing w:after="0" w:line="360" w:lineRule="auto"/>
        <w:ind w:right="567"/>
        <w:rPr>
          <w:rFonts w:asciiTheme="majorHAnsi" w:hAnsiTheme="majorHAnsi" w:cs="Times New Roman"/>
          <w:b/>
          <w:color w:val="1F497D" w:themeColor="text2"/>
          <w:sz w:val="24"/>
          <w:szCs w:val="24"/>
          <w:lang w:val="en-US"/>
        </w:rPr>
      </w:pPr>
      <w:r w:rsidRPr="009E5200">
        <w:rPr>
          <w:rFonts w:asciiTheme="majorHAnsi" w:hAnsiTheme="majorHAnsi" w:cs="Times New Roman"/>
          <w:b/>
          <w:color w:val="000000"/>
          <w:sz w:val="20"/>
          <w:szCs w:val="20"/>
          <w:shd w:val="clear" w:color="auto" w:fill="FFFFFF"/>
        </w:rPr>
        <w:t xml:space="preserve">Kailash Chandra ,  Monisha Khursheed , Bhumika  Upadhyay </w:t>
      </w:r>
    </w:p>
    <w:p w:rsidR="00594602" w:rsidRPr="009E5200" w:rsidRDefault="00594602" w:rsidP="00594602">
      <w:pPr>
        <w:spacing w:after="0" w:line="360" w:lineRule="auto"/>
        <w:ind w:right="567"/>
        <w:rPr>
          <w:rFonts w:asciiTheme="majorHAnsi" w:hAnsiTheme="majorHAnsi" w:cs="Times New Roman"/>
          <w:color w:val="000000"/>
          <w:sz w:val="18"/>
          <w:szCs w:val="18"/>
          <w:shd w:val="clear" w:color="auto" w:fill="FFFFFF"/>
        </w:rPr>
      </w:pPr>
      <w:r w:rsidRPr="009E5200">
        <w:rPr>
          <w:rFonts w:asciiTheme="majorHAnsi" w:hAnsiTheme="majorHAnsi" w:cs="Times New Roman"/>
          <w:color w:val="000000"/>
          <w:sz w:val="18"/>
          <w:szCs w:val="18"/>
          <w:shd w:val="clear" w:color="auto" w:fill="FFFFFF"/>
        </w:rPr>
        <w:t>Department of Bioc</w:t>
      </w:r>
      <w:r>
        <w:rPr>
          <w:rFonts w:asciiTheme="majorHAnsi" w:hAnsiTheme="majorHAnsi" w:cs="Times New Roman"/>
          <w:color w:val="000000"/>
          <w:sz w:val="18"/>
          <w:szCs w:val="18"/>
          <w:shd w:val="clear" w:color="auto" w:fill="FFFFFF"/>
        </w:rPr>
        <w:t xml:space="preserve">hemistry, Hamdard institute of </w:t>
      </w:r>
      <w:r w:rsidRPr="009E5200">
        <w:rPr>
          <w:rFonts w:asciiTheme="majorHAnsi" w:hAnsiTheme="majorHAnsi" w:cs="Times New Roman"/>
          <w:color w:val="000000"/>
          <w:sz w:val="18"/>
          <w:szCs w:val="18"/>
          <w:shd w:val="clear" w:color="auto" w:fill="FFFFFF"/>
        </w:rPr>
        <w:t xml:space="preserve">Medical Science &amp; Research, Jamia hamdard-110062 </w:t>
      </w:r>
    </w:p>
    <w:p w:rsidR="00594602" w:rsidRDefault="00594602" w:rsidP="00594602">
      <w:pPr>
        <w:pBdr>
          <w:bottom w:val="single" w:sz="6" w:space="1" w:color="auto"/>
        </w:pBdr>
        <w:spacing w:after="0" w:line="360" w:lineRule="auto"/>
        <w:ind w:right="567"/>
        <w:rPr>
          <w:rFonts w:asciiTheme="majorHAnsi" w:hAnsiTheme="majorHAnsi" w:cs="Times New Roman"/>
          <w:color w:val="000000"/>
          <w:sz w:val="18"/>
          <w:szCs w:val="18"/>
          <w:shd w:val="clear" w:color="auto" w:fill="FFFFFF"/>
        </w:rPr>
      </w:pPr>
      <w:r w:rsidRPr="009E5200">
        <w:rPr>
          <w:rFonts w:asciiTheme="majorHAnsi" w:hAnsiTheme="majorHAnsi" w:cs="Times New Roman"/>
          <w:b/>
          <w:sz w:val="18"/>
          <w:szCs w:val="18"/>
          <w:lang w:val="en-US"/>
        </w:rPr>
        <w:t>C</w:t>
      </w:r>
      <w:r w:rsidRPr="009E5200">
        <w:rPr>
          <w:rFonts w:asciiTheme="majorHAnsi" w:hAnsiTheme="majorHAnsi" w:cs="Times New Roman"/>
          <w:b/>
          <w:color w:val="000000"/>
          <w:sz w:val="18"/>
          <w:szCs w:val="18"/>
          <w:shd w:val="clear" w:color="auto" w:fill="FFFFFF"/>
        </w:rPr>
        <w:t>corresponding author:</w:t>
      </w:r>
      <w:r w:rsidRPr="009E5200">
        <w:rPr>
          <w:rFonts w:asciiTheme="majorHAnsi" w:hAnsiTheme="majorHAnsi" w:cs="Times New Roman"/>
          <w:color w:val="000000"/>
          <w:sz w:val="18"/>
          <w:szCs w:val="18"/>
          <w:shd w:val="clear" w:color="auto" w:fill="FFFFFF"/>
        </w:rPr>
        <w:t xml:space="preserve"> Kailash Chandra</w:t>
      </w:r>
    </w:p>
    <w:p w:rsidR="00594602" w:rsidRDefault="00594602" w:rsidP="00594602">
      <w:pPr>
        <w:spacing w:after="0" w:line="360" w:lineRule="auto"/>
        <w:ind w:right="562"/>
        <w:rPr>
          <w:rFonts w:asciiTheme="majorHAnsi" w:hAnsiTheme="majorHAnsi" w:cs="Times New Roman"/>
          <w:sz w:val="18"/>
          <w:szCs w:val="18"/>
          <w:lang w:val="en-US"/>
        </w:rPr>
      </w:pPr>
    </w:p>
    <w:p w:rsidR="00594602" w:rsidRPr="009E5200" w:rsidRDefault="00594602" w:rsidP="00594602">
      <w:pPr>
        <w:spacing w:after="0" w:line="360" w:lineRule="auto"/>
        <w:ind w:right="562"/>
        <w:rPr>
          <w:rFonts w:ascii="Times New Roman" w:hAnsi="Times New Roman" w:cs="Times New Roman"/>
          <w:color w:val="000000"/>
          <w:sz w:val="18"/>
          <w:szCs w:val="18"/>
          <w:shd w:val="clear" w:color="auto" w:fill="FFFFFF"/>
        </w:rPr>
      </w:pPr>
      <w:r w:rsidRPr="009E5200">
        <w:rPr>
          <w:rFonts w:ascii="Times New Roman" w:hAnsi="Times New Roman" w:cs="Times New Roman"/>
          <w:b/>
          <w:sz w:val="18"/>
          <w:szCs w:val="18"/>
        </w:rPr>
        <w:t>Abstract</w:t>
      </w:r>
      <w:r>
        <w:rPr>
          <w:rFonts w:ascii="Times New Roman" w:hAnsi="Times New Roman" w:cs="Times New Roman"/>
          <w:b/>
          <w:sz w:val="18"/>
          <w:szCs w:val="18"/>
        </w:rPr>
        <w:t>:</w:t>
      </w:r>
    </w:p>
    <w:p w:rsidR="00594602" w:rsidRPr="009E5200" w:rsidRDefault="00594602" w:rsidP="00594602">
      <w:pPr>
        <w:spacing w:after="0" w:line="360" w:lineRule="auto"/>
        <w:ind w:right="562"/>
        <w:jc w:val="both"/>
        <w:rPr>
          <w:rFonts w:ascii="Times New Roman" w:hAnsi="Times New Roman" w:cs="Times New Roman"/>
          <w:sz w:val="18"/>
          <w:szCs w:val="18"/>
        </w:rPr>
      </w:pPr>
      <w:r w:rsidRPr="009E5200">
        <w:rPr>
          <w:rFonts w:ascii="Times New Roman" w:hAnsi="Times New Roman" w:cs="Times New Roman"/>
          <w:b/>
          <w:sz w:val="18"/>
          <w:szCs w:val="18"/>
        </w:rPr>
        <w:t>Introduction</w:t>
      </w:r>
      <w:r>
        <w:rPr>
          <w:rFonts w:ascii="Times New Roman" w:hAnsi="Times New Roman" w:cs="Times New Roman"/>
          <w:b/>
          <w:sz w:val="18"/>
          <w:szCs w:val="18"/>
        </w:rPr>
        <w:t xml:space="preserve"> </w:t>
      </w:r>
      <w:r w:rsidRPr="009E5200">
        <w:rPr>
          <w:rFonts w:ascii="Times New Roman" w:hAnsi="Times New Roman" w:cs="Times New Roman"/>
          <w:b/>
          <w:sz w:val="18"/>
          <w:szCs w:val="18"/>
        </w:rPr>
        <w:t>:</w:t>
      </w:r>
      <w:r>
        <w:rPr>
          <w:rFonts w:ascii="Times New Roman" w:hAnsi="Times New Roman" w:cs="Times New Roman"/>
          <w:b/>
          <w:sz w:val="18"/>
          <w:szCs w:val="18"/>
        </w:rPr>
        <w:t xml:space="preserve"> </w:t>
      </w:r>
      <w:r w:rsidRPr="009E5200">
        <w:rPr>
          <w:rFonts w:ascii="Times New Roman" w:hAnsi="Times New Roman" w:cs="Times New Roman"/>
          <w:sz w:val="18"/>
          <w:szCs w:val="18"/>
        </w:rPr>
        <w:t>Obesity is an   important predisposing factor for many cardiac &amp; hepatic ailments.  In view of underlying risk associated, present study was undertaken to assess the incidence of obesity in the MBBS students so as to identify the susceptible population.</w:t>
      </w:r>
    </w:p>
    <w:p w:rsidR="00594602" w:rsidRPr="009E5200" w:rsidRDefault="00594602" w:rsidP="00594602">
      <w:pPr>
        <w:spacing w:after="0" w:line="360" w:lineRule="auto"/>
        <w:ind w:right="562"/>
        <w:jc w:val="both"/>
        <w:rPr>
          <w:rFonts w:ascii="Times New Roman" w:eastAsia="Calibri" w:hAnsi="Times New Roman" w:cs="Times New Roman"/>
          <w:bCs/>
          <w:sz w:val="18"/>
          <w:szCs w:val="18"/>
          <w:lang w:val="en-US"/>
        </w:rPr>
      </w:pPr>
      <w:r w:rsidRPr="009E5200">
        <w:rPr>
          <w:rFonts w:ascii="Times New Roman" w:hAnsi="Times New Roman" w:cs="Times New Roman"/>
          <w:b/>
          <w:sz w:val="18"/>
          <w:szCs w:val="18"/>
        </w:rPr>
        <w:t>Material &amp; Methods</w:t>
      </w:r>
      <w:r>
        <w:rPr>
          <w:rFonts w:ascii="Times New Roman" w:hAnsi="Times New Roman" w:cs="Times New Roman"/>
          <w:b/>
          <w:sz w:val="18"/>
          <w:szCs w:val="18"/>
        </w:rPr>
        <w:t xml:space="preserve">  </w:t>
      </w:r>
      <w:r w:rsidRPr="009E5200">
        <w:rPr>
          <w:rFonts w:ascii="Times New Roman" w:hAnsi="Times New Roman" w:cs="Times New Roman"/>
          <w:b/>
          <w:sz w:val="18"/>
          <w:szCs w:val="18"/>
        </w:rPr>
        <w:t>:</w:t>
      </w:r>
      <w:r w:rsidRPr="009E5200">
        <w:rPr>
          <w:rFonts w:ascii="Times New Roman" w:hAnsi="Times New Roman" w:cs="Times New Roman"/>
          <w:sz w:val="18"/>
          <w:szCs w:val="18"/>
        </w:rPr>
        <w:t xml:space="preserve"> Study consists of 52 adult Females and 31 adult males between the age group of 17- 25 years medical students.</w:t>
      </w:r>
      <w:r w:rsidRPr="009E5200">
        <w:rPr>
          <w:rFonts w:ascii="Times New Roman" w:hAnsi="Times New Roman" w:cs="Times New Roman"/>
          <w:b/>
          <w:sz w:val="18"/>
          <w:szCs w:val="18"/>
        </w:rPr>
        <w:t xml:space="preserve"> </w:t>
      </w:r>
      <w:r w:rsidRPr="009E5200">
        <w:rPr>
          <w:rFonts w:ascii="Times New Roman" w:hAnsi="Times New Roman" w:cs="Times New Roman"/>
          <w:sz w:val="18"/>
          <w:szCs w:val="18"/>
        </w:rPr>
        <w:t xml:space="preserve"> BMI was calculated from height &amp; weight as per standard formula  </w:t>
      </w:r>
      <w:r w:rsidRPr="009E5200">
        <w:rPr>
          <w:rFonts w:ascii="Times New Roman" w:hAnsi="Times New Roman" w:cs="Times New Roman"/>
          <w:bCs/>
          <w:sz w:val="18"/>
          <w:szCs w:val="18"/>
          <w:lang w:val="en-US"/>
        </w:rPr>
        <w:t xml:space="preserve"> (BMI = weight in kg/ height in meter</w:t>
      </w:r>
      <w:r w:rsidRPr="009E5200">
        <w:rPr>
          <w:rFonts w:ascii="Times New Roman" w:hAnsi="Times New Roman" w:cs="Times New Roman"/>
          <w:bCs/>
          <w:sz w:val="18"/>
          <w:szCs w:val="18"/>
          <w:vertAlign w:val="superscript"/>
          <w:lang w:val="en-US"/>
        </w:rPr>
        <w:t>2</w:t>
      </w:r>
      <w:r w:rsidRPr="009E5200">
        <w:rPr>
          <w:rFonts w:ascii="Times New Roman" w:hAnsi="Times New Roman" w:cs="Times New Roman"/>
          <w:bCs/>
          <w:sz w:val="18"/>
          <w:szCs w:val="18"/>
          <w:lang w:val="en-US"/>
        </w:rPr>
        <w:t xml:space="preserve">. </w:t>
      </w:r>
      <w:r w:rsidRPr="009E5200">
        <w:rPr>
          <w:rFonts w:ascii="Times New Roman" w:eastAsia="Calibri" w:hAnsi="Times New Roman" w:cs="Times New Roman"/>
          <w:bCs/>
          <w:sz w:val="18"/>
          <w:szCs w:val="18"/>
        </w:rPr>
        <w:t xml:space="preserve">Abdominal circumference was measured at umbilicus region by measuring tape. </w:t>
      </w:r>
    </w:p>
    <w:p w:rsidR="00594602" w:rsidRPr="009E5200" w:rsidRDefault="00594602" w:rsidP="00594602">
      <w:pPr>
        <w:spacing w:after="0" w:line="360" w:lineRule="auto"/>
        <w:ind w:right="562"/>
        <w:jc w:val="both"/>
        <w:rPr>
          <w:rFonts w:ascii="Times New Roman" w:hAnsi="Times New Roman" w:cs="Times New Roman"/>
          <w:sz w:val="18"/>
          <w:szCs w:val="18"/>
        </w:rPr>
      </w:pPr>
      <w:r w:rsidRPr="009E5200">
        <w:rPr>
          <w:rFonts w:ascii="Times New Roman" w:hAnsi="Times New Roman" w:cs="Times New Roman"/>
          <w:b/>
          <w:sz w:val="18"/>
          <w:szCs w:val="18"/>
        </w:rPr>
        <w:t>Results</w:t>
      </w:r>
      <w:r>
        <w:rPr>
          <w:rFonts w:ascii="Times New Roman" w:hAnsi="Times New Roman" w:cs="Times New Roman"/>
          <w:b/>
          <w:sz w:val="18"/>
          <w:szCs w:val="18"/>
        </w:rPr>
        <w:t xml:space="preserve"> </w:t>
      </w:r>
      <w:r w:rsidRPr="009E5200">
        <w:rPr>
          <w:rFonts w:ascii="Times New Roman" w:hAnsi="Times New Roman" w:cs="Times New Roman"/>
          <w:b/>
          <w:sz w:val="18"/>
          <w:szCs w:val="18"/>
        </w:rPr>
        <w:t>:</w:t>
      </w:r>
      <w:r w:rsidRPr="009E5200">
        <w:rPr>
          <w:rFonts w:ascii="Times New Roman" w:hAnsi="Times New Roman" w:cs="Times New Roman"/>
          <w:sz w:val="18"/>
          <w:szCs w:val="18"/>
        </w:rPr>
        <w:t xml:space="preserve"> BMI analysis of young medical students showed that 17.3 % of female students and 32.2 % of male students were found to have their  BMI in the obesity range . Abdominal circumference  (Abd Cmf) analysis of obese students  showed that  only   19.2 % Female &amp;  and 9.7% Male students carried both generalized obesity as well as central obesity.</w:t>
      </w:r>
    </w:p>
    <w:p w:rsidR="00594602" w:rsidRPr="009E5200" w:rsidRDefault="00594602" w:rsidP="00594602">
      <w:pPr>
        <w:spacing w:after="0" w:line="360" w:lineRule="auto"/>
        <w:ind w:right="562"/>
        <w:jc w:val="both"/>
        <w:rPr>
          <w:rFonts w:ascii="Times New Roman" w:hAnsi="Times New Roman" w:cs="Times New Roman"/>
          <w:b/>
          <w:sz w:val="18"/>
          <w:szCs w:val="18"/>
          <w:lang w:val="en-US"/>
        </w:rPr>
      </w:pPr>
      <w:r w:rsidRPr="009E5200">
        <w:rPr>
          <w:rFonts w:ascii="Times New Roman" w:hAnsi="Times New Roman" w:cs="Times New Roman"/>
          <w:b/>
          <w:sz w:val="18"/>
          <w:szCs w:val="18"/>
          <w:lang w:val="en-US"/>
        </w:rPr>
        <w:t xml:space="preserve">Conclusion : </w:t>
      </w:r>
      <w:r w:rsidRPr="009E5200">
        <w:rPr>
          <w:rFonts w:ascii="Times New Roman" w:hAnsi="Times New Roman" w:cs="Times New Roman"/>
          <w:sz w:val="18"/>
          <w:szCs w:val="18"/>
          <w:lang w:val="en-US"/>
        </w:rPr>
        <w:t>There is a fairly high incidence of obesity among medical students. This is high time to emphasize upon  medical students having raised BMI coupled with central obesity, to change their life style in order to prevent the development of metabolic syndrome/ its associated disorders in their future life.</w:t>
      </w:r>
    </w:p>
    <w:p w:rsidR="00594602" w:rsidRDefault="00594602" w:rsidP="00594602">
      <w:pPr>
        <w:pBdr>
          <w:bottom w:val="single" w:sz="6" w:space="1" w:color="auto"/>
        </w:pBdr>
        <w:spacing w:after="0" w:line="360" w:lineRule="auto"/>
        <w:ind w:right="562"/>
        <w:rPr>
          <w:rFonts w:ascii="Times New Roman" w:hAnsi="Times New Roman" w:cs="Times New Roman"/>
          <w:sz w:val="18"/>
          <w:szCs w:val="18"/>
        </w:rPr>
      </w:pPr>
      <w:r w:rsidRPr="009E5200">
        <w:rPr>
          <w:rFonts w:ascii="Times New Roman" w:hAnsi="Times New Roman" w:cs="Times New Roman"/>
          <w:b/>
          <w:sz w:val="18"/>
          <w:szCs w:val="18"/>
        </w:rPr>
        <w:t>Key words</w:t>
      </w:r>
      <w:r>
        <w:rPr>
          <w:rFonts w:ascii="Times New Roman" w:hAnsi="Times New Roman" w:cs="Times New Roman"/>
          <w:b/>
          <w:sz w:val="18"/>
          <w:szCs w:val="18"/>
        </w:rPr>
        <w:t xml:space="preserve"> </w:t>
      </w:r>
      <w:r w:rsidRPr="009E5200">
        <w:rPr>
          <w:rFonts w:ascii="Times New Roman" w:hAnsi="Times New Roman" w:cs="Times New Roman"/>
          <w:b/>
          <w:sz w:val="18"/>
          <w:szCs w:val="18"/>
        </w:rPr>
        <w:t>:</w:t>
      </w:r>
      <w:r w:rsidRPr="009E5200">
        <w:rPr>
          <w:rFonts w:ascii="Times New Roman" w:hAnsi="Times New Roman" w:cs="Times New Roman"/>
          <w:sz w:val="18"/>
          <w:szCs w:val="18"/>
        </w:rPr>
        <w:t xml:space="preserve"> BMI , abdominal circumference </w:t>
      </w:r>
    </w:p>
    <w:p w:rsidR="00CF464F" w:rsidRPr="00594602" w:rsidRDefault="00CF464F" w:rsidP="00594602"/>
    <w:sectPr w:rsidR="00CF464F" w:rsidRPr="00594602"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C7C" w:rsidRDefault="00305C7C" w:rsidP="00D52AE6">
      <w:pPr>
        <w:spacing w:after="0" w:line="240" w:lineRule="auto"/>
      </w:pPr>
      <w:r>
        <w:separator/>
      </w:r>
    </w:p>
  </w:endnote>
  <w:endnote w:type="continuationSeparator" w:id="1">
    <w:p w:rsidR="00305C7C" w:rsidRDefault="00305C7C" w:rsidP="00D52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C7C" w:rsidRDefault="00305C7C" w:rsidP="00D52AE6">
      <w:pPr>
        <w:spacing w:after="0" w:line="240" w:lineRule="auto"/>
      </w:pPr>
      <w:r>
        <w:separator/>
      </w:r>
    </w:p>
  </w:footnote>
  <w:footnote w:type="continuationSeparator" w:id="1">
    <w:p w:rsidR="00305C7C" w:rsidRDefault="00305C7C" w:rsidP="00D52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2" w:rsidRPr="00742C58" w:rsidRDefault="00594602" w:rsidP="00594602">
    <w:pPr>
      <w:pStyle w:val="Header"/>
      <w:jc w:val="center"/>
      <w:rPr>
        <w:rFonts w:ascii="Times New Roman" w:eastAsia="Calibri" w:hAnsi="Times New Roman"/>
        <w:sz w:val="20"/>
        <w:szCs w:val="20"/>
      </w:rPr>
    </w:pPr>
    <w:r w:rsidRPr="00CB5ADA">
      <w:rPr>
        <w:rFonts w:ascii="Times New Roman" w:eastAsia="Calibri" w:hAnsi="Times New Roman"/>
        <w:sz w:val="20"/>
        <w:szCs w:val="20"/>
      </w:rPr>
      <w:t>Indian Journal of Basic and Applied Medical Research; March 2</w:t>
    </w:r>
    <w:r>
      <w:rPr>
        <w:rFonts w:ascii="Times New Roman" w:hAnsi="Times New Roman"/>
        <w:sz w:val="20"/>
        <w:szCs w:val="20"/>
      </w:rPr>
      <w:t>014: Vol.-3, Issue- 2, P.609-614</w:t>
    </w:r>
  </w:p>
  <w:p w:rsidR="00D52AE6" w:rsidRPr="00594602" w:rsidRDefault="00D52AE6" w:rsidP="005946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2AE6"/>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2EE"/>
    <w:rsid w:val="000355FE"/>
    <w:rsid w:val="00035BFD"/>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0FBB"/>
    <w:rsid w:val="000912DC"/>
    <w:rsid w:val="000917C7"/>
    <w:rsid w:val="00091DAB"/>
    <w:rsid w:val="00092AD3"/>
    <w:rsid w:val="0009397E"/>
    <w:rsid w:val="000951D9"/>
    <w:rsid w:val="000959AA"/>
    <w:rsid w:val="000961D1"/>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0A20"/>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BCF"/>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28F"/>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6C82"/>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54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5C7C"/>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171"/>
    <w:rsid w:val="003B3ABF"/>
    <w:rsid w:val="003B3C41"/>
    <w:rsid w:val="003B4899"/>
    <w:rsid w:val="003B4E6F"/>
    <w:rsid w:val="003B6014"/>
    <w:rsid w:val="003B6C82"/>
    <w:rsid w:val="003B6FBB"/>
    <w:rsid w:val="003B70BE"/>
    <w:rsid w:val="003C022F"/>
    <w:rsid w:val="003C131F"/>
    <w:rsid w:val="003C15F1"/>
    <w:rsid w:val="003C2522"/>
    <w:rsid w:val="003C276C"/>
    <w:rsid w:val="003C36A9"/>
    <w:rsid w:val="003C3B47"/>
    <w:rsid w:val="003C3C0F"/>
    <w:rsid w:val="003C4504"/>
    <w:rsid w:val="003C496F"/>
    <w:rsid w:val="003C55E2"/>
    <w:rsid w:val="003C5B11"/>
    <w:rsid w:val="003C5C0E"/>
    <w:rsid w:val="003C6051"/>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377"/>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5FE"/>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02"/>
    <w:rsid w:val="005946F4"/>
    <w:rsid w:val="005948FF"/>
    <w:rsid w:val="00594B19"/>
    <w:rsid w:val="005952C4"/>
    <w:rsid w:val="00595870"/>
    <w:rsid w:val="005958C7"/>
    <w:rsid w:val="00595B5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6F71"/>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61F7"/>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6C2"/>
    <w:rsid w:val="00843CDF"/>
    <w:rsid w:val="00844E42"/>
    <w:rsid w:val="00844E9A"/>
    <w:rsid w:val="00844FC9"/>
    <w:rsid w:val="00845DC4"/>
    <w:rsid w:val="00846997"/>
    <w:rsid w:val="00846EDF"/>
    <w:rsid w:val="0084715B"/>
    <w:rsid w:val="008472AC"/>
    <w:rsid w:val="00847334"/>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8F9"/>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462"/>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4F20"/>
    <w:rsid w:val="00A550E5"/>
    <w:rsid w:val="00A551F6"/>
    <w:rsid w:val="00A55A7C"/>
    <w:rsid w:val="00A56210"/>
    <w:rsid w:val="00A56720"/>
    <w:rsid w:val="00A568CF"/>
    <w:rsid w:val="00A57BCE"/>
    <w:rsid w:val="00A60559"/>
    <w:rsid w:val="00A61074"/>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1D88"/>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0E6"/>
    <w:rsid w:val="00B1628F"/>
    <w:rsid w:val="00B162E9"/>
    <w:rsid w:val="00B16BAE"/>
    <w:rsid w:val="00B1700B"/>
    <w:rsid w:val="00B17203"/>
    <w:rsid w:val="00B20187"/>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3D3D"/>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2AE6"/>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EEB"/>
    <w:rsid w:val="00DB52B9"/>
    <w:rsid w:val="00DB5453"/>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0A59"/>
    <w:rsid w:val="00E2101E"/>
    <w:rsid w:val="00E21055"/>
    <w:rsid w:val="00E212FF"/>
    <w:rsid w:val="00E21670"/>
    <w:rsid w:val="00E220BD"/>
    <w:rsid w:val="00E225D0"/>
    <w:rsid w:val="00E22A95"/>
    <w:rsid w:val="00E23077"/>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0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AE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D52AE6"/>
  </w:style>
  <w:style w:type="paragraph" w:styleId="Footer">
    <w:name w:val="footer"/>
    <w:basedOn w:val="Normal"/>
    <w:link w:val="FooterChar"/>
    <w:uiPriority w:val="99"/>
    <w:semiHidden/>
    <w:unhideWhenUsed/>
    <w:rsid w:val="00D52AE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D52AE6"/>
  </w:style>
  <w:style w:type="paragraph" w:styleId="NormalWeb">
    <w:name w:val="Normal (Web)"/>
    <w:basedOn w:val="Normal"/>
    <w:rsid w:val="00D52A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2014-03-07T10:41:00Z</dcterms:created>
  <dcterms:modified xsi:type="dcterms:W3CDTF">2014-03-07T10:41:00Z</dcterms:modified>
</cp:coreProperties>
</file>